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EC4585" w:rsidRPr="00EC4585" w14:paraId="5E1A075A" w14:textId="77777777" w:rsidTr="00380A66">
        <w:tc>
          <w:tcPr>
            <w:tcW w:w="3396" w:type="dxa"/>
            <w:tcBorders>
              <w:top w:val="nil"/>
              <w:left w:val="nil"/>
              <w:bottom w:val="nil"/>
              <w:right w:val="nil"/>
            </w:tcBorders>
          </w:tcPr>
          <w:p w14:paraId="14695E04" w14:textId="77777777" w:rsidR="000A4383" w:rsidRPr="00EC4585" w:rsidRDefault="00C96A19" w:rsidP="000A4383">
            <w:pPr>
              <w:rPr>
                <w:i/>
                <w:sz w:val="28"/>
                <w:szCs w:val="28"/>
                <w:lang w:val="kk-KZ"/>
              </w:rPr>
            </w:pPr>
            <w:r w:rsidRPr="00EC4585">
              <w:rPr>
                <w:sz w:val="28"/>
                <w:szCs w:val="28"/>
              </w:rPr>
              <w:t xml:space="preserve">Приложение </w:t>
            </w:r>
            <w:r w:rsidR="00975105">
              <w:rPr>
                <w:sz w:val="28"/>
                <w:szCs w:val="28"/>
                <w:lang w:val="kk-KZ"/>
              </w:rPr>
              <w:t>9</w:t>
            </w:r>
            <w:r w:rsidRPr="00EC4585">
              <w:rPr>
                <w:sz w:val="28"/>
                <w:szCs w:val="28"/>
              </w:rPr>
              <w:t xml:space="preserve"> к приказу</w:t>
            </w:r>
          </w:p>
          <w:p w14:paraId="294884C3" w14:textId="77777777" w:rsidR="000A4383" w:rsidRPr="00EC4585" w:rsidRDefault="000A4383" w:rsidP="00664407">
            <w:pPr>
              <w:rPr>
                <w:i/>
                <w:sz w:val="28"/>
                <w:szCs w:val="28"/>
                <w:lang w:val="kk-KZ"/>
              </w:rPr>
            </w:pPr>
          </w:p>
        </w:tc>
      </w:tr>
    </w:tbl>
    <w:p w14:paraId="2798F1B8" w14:textId="77777777" w:rsidR="006E5F42" w:rsidRPr="00032CD4" w:rsidRDefault="007D0BA0" w:rsidP="006E5F42">
      <w:pPr>
        <w:tabs>
          <w:tab w:val="left" w:pos="820"/>
        </w:tabs>
        <w:jc w:val="center"/>
        <w:rPr>
          <w:sz w:val="28"/>
          <w:szCs w:val="28"/>
        </w:rPr>
      </w:pPr>
      <w:r w:rsidRPr="00EC4585">
        <w:rPr>
          <w:sz w:val="28"/>
          <w:szCs w:val="28"/>
        </w:rPr>
        <w:t xml:space="preserve">                                                             </w:t>
      </w:r>
      <w:r w:rsidR="00EC4585">
        <w:rPr>
          <w:sz w:val="28"/>
          <w:szCs w:val="28"/>
        </w:rPr>
        <w:tab/>
      </w:r>
      <w:r w:rsidR="00EC4585">
        <w:rPr>
          <w:sz w:val="28"/>
          <w:szCs w:val="28"/>
        </w:rPr>
        <w:tab/>
      </w:r>
      <w:r w:rsidR="006E5F42" w:rsidRPr="00EC4585">
        <w:rPr>
          <w:sz w:val="28"/>
          <w:szCs w:val="28"/>
        </w:rPr>
        <w:t xml:space="preserve">Приложение </w:t>
      </w:r>
      <w:r w:rsidR="00975105">
        <w:rPr>
          <w:sz w:val="28"/>
          <w:szCs w:val="28"/>
          <w:lang w:val="kk-KZ"/>
        </w:rPr>
        <w:t>6</w:t>
      </w:r>
      <w:r w:rsidR="006E5F42" w:rsidRPr="00EC4585">
        <w:rPr>
          <w:sz w:val="28"/>
          <w:szCs w:val="28"/>
        </w:rPr>
        <w:br/>
        <w:t xml:space="preserve">                                              </w:t>
      </w:r>
      <w:r w:rsidR="006E5F42">
        <w:rPr>
          <w:sz w:val="28"/>
          <w:szCs w:val="28"/>
        </w:rPr>
        <w:tab/>
      </w:r>
      <w:r w:rsidR="006E5F42">
        <w:rPr>
          <w:sz w:val="28"/>
          <w:szCs w:val="28"/>
        </w:rPr>
        <w:tab/>
      </w:r>
      <w:r w:rsidR="006E5F42">
        <w:rPr>
          <w:sz w:val="28"/>
          <w:szCs w:val="28"/>
        </w:rPr>
        <w:tab/>
      </w:r>
      <w:r w:rsidR="006E5F42">
        <w:rPr>
          <w:sz w:val="28"/>
          <w:szCs w:val="28"/>
        </w:rPr>
        <w:tab/>
      </w:r>
      <w:r w:rsidR="006E5F42" w:rsidRPr="00032CD4">
        <w:rPr>
          <w:sz w:val="28"/>
          <w:szCs w:val="28"/>
        </w:rPr>
        <w:t xml:space="preserve">к Правилам </w:t>
      </w:r>
      <w:r w:rsidR="00975105">
        <w:rPr>
          <w:sz w:val="28"/>
          <w:szCs w:val="28"/>
        </w:rPr>
        <w:t>электронного</w:t>
      </w:r>
      <w:r w:rsidR="006E5F42" w:rsidRPr="00032CD4">
        <w:rPr>
          <w:sz w:val="28"/>
          <w:szCs w:val="28"/>
        </w:rPr>
        <w:t xml:space="preserve">  </w:t>
      </w:r>
      <w:r w:rsidR="006E5F42" w:rsidRPr="00032CD4">
        <w:rPr>
          <w:sz w:val="28"/>
          <w:szCs w:val="28"/>
        </w:rPr>
        <w:br/>
      </w:r>
      <w:r w:rsidR="006E5F42" w:rsidRPr="00032CD4">
        <w:rPr>
          <w:sz w:val="28"/>
          <w:szCs w:val="28"/>
          <w:lang w:val="kk-KZ"/>
        </w:rPr>
        <w:t xml:space="preserve">                                          </w:t>
      </w:r>
      <w:r w:rsidR="006E5F42">
        <w:rPr>
          <w:sz w:val="28"/>
          <w:szCs w:val="28"/>
          <w:lang w:val="kk-KZ"/>
        </w:rPr>
        <w:tab/>
      </w:r>
      <w:r w:rsidR="006E5F42">
        <w:rPr>
          <w:sz w:val="28"/>
          <w:szCs w:val="28"/>
          <w:lang w:val="kk-KZ"/>
        </w:rPr>
        <w:tab/>
      </w:r>
      <w:r w:rsidR="006E5F42">
        <w:rPr>
          <w:sz w:val="28"/>
          <w:szCs w:val="28"/>
          <w:lang w:val="kk-KZ"/>
        </w:rPr>
        <w:tab/>
      </w:r>
      <w:r w:rsidR="006E5F42">
        <w:rPr>
          <w:sz w:val="28"/>
          <w:szCs w:val="28"/>
          <w:lang w:val="kk-KZ"/>
        </w:rPr>
        <w:tab/>
      </w:r>
      <w:r w:rsidR="006E5F42" w:rsidRPr="00032CD4">
        <w:rPr>
          <w:sz w:val="28"/>
          <w:szCs w:val="28"/>
        </w:rPr>
        <w:t>внутреннего государственного</w:t>
      </w:r>
    </w:p>
    <w:p w14:paraId="317DFA82" w14:textId="77777777" w:rsidR="006E5F42" w:rsidRPr="00032CD4" w:rsidRDefault="006E5F42" w:rsidP="00975105">
      <w:pPr>
        <w:jc w:val="center"/>
        <w:rPr>
          <w:sz w:val="28"/>
          <w:szCs w:val="28"/>
        </w:rPr>
      </w:pPr>
      <w:r w:rsidRPr="00032CD4">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sidRPr="00032CD4">
        <w:rPr>
          <w:sz w:val="28"/>
          <w:szCs w:val="28"/>
        </w:rPr>
        <w:t xml:space="preserve">аудита </w:t>
      </w:r>
    </w:p>
    <w:p w14:paraId="49001ED3" w14:textId="77777777" w:rsidR="006E5F42" w:rsidRPr="00EC4585" w:rsidRDefault="006E5F42" w:rsidP="006E5F42">
      <w:pPr>
        <w:tabs>
          <w:tab w:val="left" w:pos="820"/>
        </w:tabs>
        <w:jc w:val="center"/>
        <w:rPr>
          <w:sz w:val="28"/>
          <w:szCs w:val="28"/>
        </w:rPr>
      </w:pPr>
    </w:p>
    <w:p w14:paraId="24AB5713" w14:textId="77777777" w:rsidR="00360E7E" w:rsidRDefault="006E5F42" w:rsidP="006E5F42">
      <w:pPr>
        <w:jc w:val="both"/>
        <w:rPr>
          <w:sz w:val="28"/>
          <w:szCs w:val="28"/>
        </w:rPr>
      </w:pPr>
      <w:r>
        <w:rPr>
          <w:sz w:val="28"/>
          <w:szCs w:val="28"/>
          <w:lang w:val="kk-KZ"/>
        </w:rPr>
        <w:t xml:space="preserve">                                                                                                        </w:t>
      </w:r>
    </w:p>
    <w:p w14:paraId="5C38463F" w14:textId="77777777" w:rsidR="00975105" w:rsidRPr="00975105" w:rsidRDefault="00975105" w:rsidP="00975105">
      <w:pPr>
        <w:pStyle w:val="3"/>
        <w:jc w:val="center"/>
        <w:rPr>
          <w:rFonts w:ascii="Times New Roman" w:hAnsi="Times New Roman" w:cs="Times New Roman"/>
          <w:b/>
          <w:color w:val="auto"/>
          <w:sz w:val="28"/>
          <w:szCs w:val="28"/>
        </w:rPr>
      </w:pPr>
      <w:r w:rsidRPr="00975105">
        <w:rPr>
          <w:rFonts w:ascii="Times New Roman" w:hAnsi="Times New Roman" w:cs="Times New Roman"/>
          <w:b/>
          <w:color w:val="auto"/>
          <w:sz w:val="28"/>
          <w:szCs w:val="28"/>
        </w:rPr>
        <w:t>Аудиторский отчет №___*</w:t>
      </w:r>
    </w:p>
    <w:p w14:paraId="75EBD0A0" w14:textId="77777777" w:rsidR="00975105" w:rsidRDefault="00975105" w:rsidP="00975105">
      <w:pPr>
        <w:pStyle w:val="3"/>
        <w:spacing w:before="0" w:after="0"/>
        <w:ind w:hanging="2467"/>
        <w:jc w:val="center"/>
        <w:rPr>
          <w:rFonts w:ascii="Times New Roman" w:hAnsi="Times New Roman" w:cs="Times New Roman"/>
          <w:color w:val="auto"/>
          <w:sz w:val="28"/>
          <w:szCs w:val="28"/>
        </w:rPr>
      </w:pPr>
      <w:r w:rsidRPr="00975105">
        <w:rPr>
          <w:rFonts w:ascii="Times New Roman" w:hAnsi="Times New Roman" w:cs="Times New Roman"/>
          <w:color w:val="auto"/>
          <w:sz w:val="28"/>
          <w:szCs w:val="28"/>
        </w:rPr>
        <w:t xml:space="preserve">                                                                                                 </w:t>
      </w:r>
      <w:r>
        <w:rPr>
          <w:rFonts w:ascii="Times New Roman" w:hAnsi="Times New Roman" w:cs="Times New Roman"/>
          <w:color w:val="auto"/>
          <w:sz w:val="28"/>
          <w:szCs w:val="28"/>
        </w:rPr>
        <w:tab/>
      </w:r>
      <w:r>
        <w:rPr>
          <w:rFonts w:ascii="Times New Roman" w:hAnsi="Times New Roman" w:cs="Times New Roman"/>
          <w:color w:val="auto"/>
          <w:sz w:val="28"/>
          <w:szCs w:val="28"/>
        </w:rPr>
        <w:tab/>
      </w:r>
      <w:r w:rsidRPr="00975105">
        <w:rPr>
          <w:rFonts w:ascii="Times New Roman" w:hAnsi="Times New Roman" w:cs="Times New Roman"/>
          <w:color w:val="auto"/>
          <w:sz w:val="28"/>
          <w:szCs w:val="28"/>
        </w:rPr>
        <w:t xml:space="preserve"> _______________________</w:t>
      </w:r>
      <w:r w:rsidRPr="00975105">
        <w:rPr>
          <w:rFonts w:ascii="Times New Roman" w:hAnsi="Times New Roman" w:cs="Times New Roman"/>
          <w:color w:val="auto"/>
          <w:sz w:val="28"/>
          <w:szCs w:val="28"/>
        </w:rPr>
        <w:br/>
        <w:t xml:space="preserve">                                                 </w:t>
      </w:r>
      <w:r>
        <w:rPr>
          <w:rFonts w:ascii="Times New Roman" w:hAnsi="Times New Roman" w:cs="Times New Roman"/>
          <w:color w:val="auto"/>
          <w:sz w:val="28"/>
          <w:szCs w:val="28"/>
        </w:rPr>
        <w:tab/>
      </w:r>
      <w:r>
        <w:rPr>
          <w:rFonts w:ascii="Times New Roman" w:hAnsi="Times New Roman" w:cs="Times New Roman"/>
          <w:color w:val="auto"/>
          <w:sz w:val="28"/>
          <w:szCs w:val="28"/>
        </w:rPr>
        <w:tab/>
      </w:r>
      <w:r>
        <w:rPr>
          <w:rFonts w:ascii="Times New Roman" w:hAnsi="Times New Roman" w:cs="Times New Roman"/>
          <w:color w:val="auto"/>
          <w:sz w:val="28"/>
          <w:szCs w:val="28"/>
        </w:rPr>
        <w:tab/>
      </w:r>
      <w:r>
        <w:rPr>
          <w:rFonts w:ascii="Times New Roman" w:hAnsi="Times New Roman" w:cs="Times New Roman"/>
          <w:color w:val="auto"/>
          <w:sz w:val="28"/>
          <w:szCs w:val="28"/>
        </w:rPr>
        <w:tab/>
      </w:r>
      <w:r w:rsidRPr="00975105">
        <w:rPr>
          <w:rFonts w:ascii="Times New Roman" w:hAnsi="Times New Roman" w:cs="Times New Roman"/>
          <w:color w:val="auto"/>
          <w:sz w:val="28"/>
          <w:szCs w:val="28"/>
        </w:rPr>
        <w:t xml:space="preserve"> (место составления)</w:t>
      </w:r>
      <w:r w:rsidRPr="00975105">
        <w:rPr>
          <w:rFonts w:ascii="Times New Roman" w:hAnsi="Times New Roman" w:cs="Times New Roman"/>
          <w:color w:val="auto"/>
          <w:sz w:val="28"/>
          <w:szCs w:val="28"/>
        </w:rPr>
        <w:br/>
        <w:t xml:space="preserve">                                                   </w:t>
      </w:r>
      <w:r>
        <w:rPr>
          <w:rFonts w:ascii="Times New Roman" w:hAnsi="Times New Roman" w:cs="Times New Roman"/>
          <w:color w:val="auto"/>
          <w:sz w:val="28"/>
          <w:szCs w:val="28"/>
        </w:rPr>
        <w:tab/>
      </w:r>
      <w:r>
        <w:rPr>
          <w:rFonts w:ascii="Times New Roman" w:hAnsi="Times New Roman" w:cs="Times New Roman"/>
          <w:color w:val="auto"/>
          <w:sz w:val="28"/>
          <w:szCs w:val="28"/>
        </w:rPr>
        <w:tab/>
      </w:r>
      <w:r>
        <w:rPr>
          <w:rFonts w:ascii="Times New Roman" w:hAnsi="Times New Roman" w:cs="Times New Roman"/>
          <w:color w:val="auto"/>
          <w:sz w:val="28"/>
          <w:szCs w:val="28"/>
        </w:rPr>
        <w:tab/>
        <w:t xml:space="preserve">   </w:t>
      </w:r>
      <w:r w:rsidRPr="00975105">
        <w:rPr>
          <w:rFonts w:ascii="Times New Roman" w:hAnsi="Times New Roman" w:cs="Times New Roman"/>
          <w:color w:val="auto"/>
          <w:sz w:val="28"/>
          <w:szCs w:val="28"/>
        </w:rPr>
        <w:t>____________ 20___ года</w:t>
      </w:r>
      <w:r w:rsidRPr="00975105">
        <w:rPr>
          <w:rFonts w:ascii="Times New Roman" w:hAnsi="Times New Roman" w:cs="Times New Roman"/>
          <w:color w:val="auto"/>
          <w:sz w:val="28"/>
          <w:szCs w:val="28"/>
        </w:rPr>
        <w:br/>
        <w:t xml:space="preserve">                                            </w:t>
      </w:r>
      <w:r>
        <w:rPr>
          <w:rFonts w:ascii="Times New Roman" w:hAnsi="Times New Roman" w:cs="Times New Roman"/>
          <w:color w:val="auto"/>
          <w:sz w:val="28"/>
          <w:szCs w:val="28"/>
        </w:rPr>
        <w:tab/>
      </w:r>
      <w:r>
        <w:rPr>
          <w:rFonts w:ascii="Times New Roman" w:hAnsi="Times New Roman" w:cs="Times New Roman"/>
          <w:color w:val="auto"/>
          <w:sz w:val="28"/>
          <w:szCs w:val="28"/>
        </w:rPr>
        <w:tab/>
      </w:r>
      <w:r>
        <w:rPr>
          <w:rFonts w:ascii="Times New Roman" w:hAnsi="Times New Roman" w:cs="Times New Roman"/>
          <w:color w:val="auto"/>
          <w:sz w:val="28"/>
          <w:szCs w:val="28"/>
        </w:rPr>
        <w:tab/>
      </w:r>
      <w:r>
        <w:rPr>
          <w:rFonts w:ascii="Times New Roman" w:hAnsi="Times New Roman" w:cs="Times New Roman"/>
          <w:color w:val="auto"/>
          <w:sz w:val="28"/>
          <w:szCs w:val="28"/>
        </w:rPr>
        <w:tab/>
        <w:t xml:space="preserve">    </w:t>
      </w:r>
      <w:r w:rsidRPr="00975105">
        <w:rPr>
          <w:rFonts w:ascii="Times New Roman" w:hAnsi="Times New Roman" w:cs="Times New Roman"/>
          <w:color w:val="auto"/>
          <w:sz w:val="28"/>
          <w:szCs w:val="28"/>
        </w:rPr>
        <w:t>(дата аудиторского отчета)**</w:t>
      </w:r>
    </w:p>
    <w:p w14:paraId="72AF7FFC" w14:textId="77777777" w:rsidR="00975105" w:rsidRPr="00975105" w:rsidRDefault="00975105" w:rsidP="00975105">
      <w:pPr>
        <w:pStyle w:val="3"/>
        <w:spacing w:before="0" w:after="0"/>
        <w:ind w:hanging="2467"/>
        <w:jc w:val="center"/>
        <w:rPr>
          <w:rFonts w:ascii="Times New Roman" w:hAnsi="Times New Roman" w:cs="Times New Roman"/>
          <w:color w:val="auto"/>
          <w:sz w:val="28"/>
          <w:szCs w:val="28"/>
        </w:rPr>
      </w:pPr>
    </w:p>
    <w:p w14:paraId="51CDDC1C"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1. Наименование объекта государственного аудита:</w:t>
      </w:r>
      <w:r>
        <w:rPr>
          <w:rFonts w:ascii="Times New Roman" w:hAnsi="Times New Roman" w:cs="Times New Roman"/>
          <w:color w:val="auto"/>
          <w:sz w:val="28"/>
          <w:szCs w:val="28"/>
        </w:rPr>
        <w:t xml:space="preserve"> ___________________</w:t>
      </w:r>
    </w:p>
    <w:p w14:paraId="6181F7DC"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 xml:space="preserve">2. Тип электронного внутреннего государственного аудита: </w:t>
      </w:r>
      <w:r>
        <w:rPr>
          <w:rFonts w:ascii="Times New Roman" w:hAnsi="Times New Roman" w:cs="Times New Roman"/>
          <w:color w:val="auto"/>
          <w:sz w:val="28"/>
          <w:szCs w:val="28"/>
        </w:rPr>
        <w:t>_</w:t>
      </w:r>
      <w:r w:rsidRPr="00975105">
        <w:rPr>
          <w:rFonts w:ascii="Times New Roman" w:hAnsi="Times New Roman" w:cs="Times New Roman"/>
          <w:color w:val="auto"/>
          <w:sz w:val="28"/>
          <w:szCs w:val="28"/>
        </w:rPr>
        <w:t>____________</w:t>
      </w:r>
    </w:p>
    <w:p w14:paraId="520E9D05"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3. Поручение на проведение электронного внутреннего государственного аудита: ____________</w:t>
      </w:r>
      <w:r>
        <w:rPr>
          <w:rFonts w:ascii="Times New Roman" w:hAnsi="Times New Roman" w:cs="Times New Roman"/>
          <w:color w:val="auto"/>
          <w:sz w:val="28"/>
          <w:szCs w:val="28"/>
        </w:rPr>
        <w:t>__________________________________________________</w:t>
      </w:r>
    </w:p>
    <w:p w14:paraId="15AAAA73"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 xml:space="preserve">4. Электронный внутренний государственный аудит проведен: _______      </w:t>
      </w:r>
    </w:p>
    <w:p w14:paraId="4F59CB41" w14:textId="77777777" w:rsidR="00975105" w:rsidRPr="00975105" w:rsidRDefault="00975105" w:rsidP="00975105">
      <w:pPr>
        <w:pStyle w:val="ab"/>
        <w:spacing w:after="0" w:line="240" w:lineRule="auto"/>
        <w:ind w:left="708" w:firstLine="1"/>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 xml:space="preserve">5. Цель (предмет) электронного внутреннего государственного аудита: </w:t>
      </w:r>
      <w:r>
        <w:rPr>
          <w:rFonts w:ascii="Times New Roman" w:hAnsi="Times New Roman" w:cs="Times New Roman"/>
          <w:color w:val="auto"/>
          <w:sz w:val="28"/>
          <w:szCs w:val="28"/>
        </w:rPr>
        <w:t>__________________________________________________________</w:t>
      </w:r>
      <w:r w:rsidRPr="00975105">
        <w:rPr>
          <w:rFonts w:ascii="Times New Roman" w:hAnsi="Times New Roman" w:cs="Times New Roman"/>
          <w:color w:val="auto"/>
          <w:sz w:val="28"/>
          <w:szCs w:val="28"/>
        </w:rPr>
        <w:t>_____</w:t>
      </w:r>
    </w:p>
    <w:p w14:paraId="42D74F69"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6. Период, охваченный электронным внутренним государственным аудитом: ___________________</w:t>
      </w:r>
      <w:r>
        <w:rPr>
          <w:rFonts w:ascii="Times New Roman" w:hAnsi="Times New Roman" w:cs="Times New Roman"/>
          <w:color w:val="auto"/>
          <w:sz w:val="28"/>
          <w:szCs w:val="28"/>
        </w:rPr>
        <w:t>______________________________________</w:t>
      </w:r>
      <w:r w:rsidRPr="00975105">
        <w:rPr>
          <w:rFonts w:ascii="Times New Roman" w:hAnsi="Times New Roman" w:cs="Times New Roman"/>
          <w:color w:val="auto"/>
          <w:sz w:val="28"/>
          <w:szCs w:val="28"/>
        </w:rPr>
        <w:t>___</w:t>
      </w:r>
    </w:p>
    <w:p w14:paraId="590E3DF8"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7. Срок проведения электронного внутреннего государственного аудита: с _________ по ________.</w:t>
      </w:r>
    </w:p>
    <w:p w14:paraId="126C303C"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 xml:space="preserve">8. Должностные лица объекта государственного аудита: </w:t>
      </w:r>
      <w:r>
        <w:rPr>
          <w:rFonts w:ascii="Times New Roman" w:hAnsi="Times New Roman" w:cs="Times New Roman"/>
          <w:color w:val="auto"/>
          <w:sz w:val="28"/>
          <w:szCs w:val="28"/>
        </w:rPr>
        <w:t>_</w:t>
      </w:r>
      <w:r w:rsidRPr="00975105">
        <w:rPr>
          <w:rFonts w:ascii="Times New Roman" w:hAnsi="Times New Roman" w:cs="Times New Roman"/>
          <w:color w:val="auto"/>
          <w:sz w:val="28"/>
          <w:szCs w:val="28"/>
        </w:rPr>
        <w:t>_______________</w:t>
      </w:r>
    </w:p>
    <w:p w14:paraId="5B8318CE"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9. Сведения о результатах проведенного электронного внутреннего государственного аудита:</w:t>
      </w:r>
    </w:p>
    <w:p w14:paraId="4F5B7AB7" w14:textId="77777777" w:rsidR="00975105" w:rsidRPr="00975105" w:rsidRDefault="00975105" w:rsidP="00975105">
      <w:pPr>
        <w:pStyle w:val="ab"/>
        <w:spacing w:after="0" w:line="240" w:lineRule="auto"/>
        <w:ind w:left="708" w:firstLine="1"/>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1) Номер и наименование вопроса программы аудита:</w:t>
      </w:r>
      <w:r>
        <w:rPr>
          <w:rFonts w:ascii="Times New Roman" w:hAnsi="Times New Roman" w:cs="Times New Roman"/>
          <w:color w:val="auto"/>
          <w:sz w:val="28"/>
          <w:szCs w:val="28"/>
        </w:rPr>
        <w:t xml:space="preserve"> _</w:t>
      </w:r>
      <w:r w:rsidRPr="00975105">
        <w:rPr>
          <w:rFonts w:ascii="Times New Roman" w:hAnsi="Times New Roman" w:cs="Times New Roman"/>
          <w:color w:val="auto"/>
          <w:sz w:val="28"/>
          <w:szCs w:val="28"/>
        </w:rPr>
        <w:t>_________________</w:t>
      </w:r>
      <w:r w:rsidRPr="00975105">
        <w:rPr>
          <w:rFonts w:ascii="Times New Roman" w:hAnsi="Times New Roman" w:cs="Times New Roman"/>
          <w:color w:val="auto"/>
          <w:sz w:val="28"/>
          <w:szCs w:val="28"/>
        </w:rPr>
        <w:br/>
        <w:t>Ответ на вопрос программы аудита _____________</w:t>
      </w:r>
      <w:r>
        <w:rPr>
          <w:rFonts w:ascii="Times New Roman" w:hAnsi="Times New Roman" w:cs="Times New Roman"/>
          <w:color w:val="auto"/>
          <w:sz w:val="28"/>
          <w:szCs w:val="28"/>
        </w:rPr>
        <w:t>__________________</w:t>
      </w:r>
      <w:r w:rsidRPr="00975105">
        <w:rPr>
          <w:rFonts w:ascii="Times New Roman" w:hAnsi="Times New Roman" w:cs="Times New Roman"/>
          <w:color w:val="auto"/>
          <w:sz w:val="28"/>
          <w:szCs w:val="28"/>
        </w:rPr>
        <w:t>__</w:t>
      </w:r>
    </w:p>
    <w:p w14:paraId="037F9D32"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2) Номер и наименование вопроса программы аудита: __________________</w:t>
      </w:r>
      <w:r w:rsidRPr="00975105">
        <w:rPr>
          <w:rFonts w:ascii="Times New Roman" w:hAnsi="Times New Roman" w:cs="Times New Roman"/>
          <w:color w:val="auto"/>
          <w:sz w:val="28"/>
          <w:szCs w:val="28"/>
        </w:rPr>
        <w:br/>
      </w:r>
      <w:r>
        <w:rPr>
          <w:rFonts w:ascii="Times New Roman" w:hAnsi="Times New Roman" w:cs="Times New Roman"/>
          <w:color w:val="auto"/>
          <w:sz w:val="28"/>
          <w:szCs w:val="28"/>
        </w:rPr>
        <w:t xml:space="preserve">         </w:t>
      </w:r>
      <w:r w:rsidRPr="00975105">
        <w:rPr>
          <w:rFonts w:ascii="Times New Roman" w:hAnsi="Times New Roman" w:cs="Times New Roman"/>
          <w:color w:val="auto"/>
          <w:sz w:val="28"/>
          <w:szCs w:val="28"/>
        </w:rPr>
        <w:t>Ответ на вопрос программы аудита _______________</w:t>
      </w:r>
      <w:r>
        <w:rPr>
          <w:rFonts w:ascii="Times New Roman" w:hAnsi="Times New Roman" w:cs="Times New Roman"/>
          <w:color w:val="auto"/>
          <w:sz w:val="28"/>
          <w:szCs w:val="28"/>
        </w:rPr>
        <w:t xml:space="preserve"> </w:t>
      </w:r>
      <w:r w:rsidRPr="00975105">
        <w:rPr>
          <w:rFonts w:ascii="Times New Roman" w:hAnsi="Times New Roman" w:cs="Times New Roman"/>
          <w:color w:val="auto"/>
          <w:sz w:val="28"/>
          <w:szCs w:val="28"/>
        </w:rPr>
        <w:t>в соответствии с последовательностью вопросов, предусмотренных программой аудита.</w:t>
      </w:r>
    </w:p>
    <w:p w14:paraId="51BE2B0E"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lang w:val="kk-KZ"/>
        </w:rPr>
        <w:t>10</w:t>
      </w:r>
      <w:r w:rsidRPr="00975105">
        <w:rPr>
          <w:rFonts w:ascii="Times New Roman" w:hAnsi="Times New Roman" w:cs="Times New Roman"/>
          <w:color w:val="auto"/>
          <w:sz w:val="28"/>
          <w:szCs w:val="28"/>
        </w:rPr>
        <w:t>.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 аудита.</w:t>
      </w:r>
    </w:p>
    <w:p w14:paraId="07869227"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lang w:val="kk-KZ"/>
        </w:rPr>
      </w:pPr>
      <w:r w:rsidRPr="00975105">
        <w:rPr>
          <w:rFonts w:ascii="Times New Roman" w:hAnsi="Times New Roman" w:cs="Times New Roman"/>
          <w:color w:val="auto"/>
          <w:sz w:val="28"/>
          <w:szCs w:val="28"/>
        </w:rPr>
        <w:t>11. Воспрепятствования в проведении внутреннего государственного аудита:</w:t>
      </w:r>
    </w:p>
    <w:p w14:paraId="50A1A261" w14:textId="77777777" w:rsidR="00975105" w:rsidRDefault="00975105" w:rsidP="00975105">
      <w:pPr>
        <w:pStyle w:val="ab"/>
        <w:spacing w:after="0" w:line="240" w:lineRule="auto"/>
        <w:ind w:firstLine="709"/>
        <w:jc w:val="both"/>
        <w:rPr>
          <w:rFonts w:ascii="Times New Roman" w:hAnsi="Times New Roman" w:cs="Times New Roman"/>
          <w:color w:val="auto"/>
          <w:sz w:val="28"/>
          <w:szCs w:val="28"/>
          <w:lang w:val="kk-KZ"/>
        </w:rPr>
      </w:pPr>
      <w:r w:rsidRPr="00975105">
        <w:rPr>
          <w:rFonts w:ascii="Times New Roman" w:hAnsi="Times New Roman" w:cs="Times New Roman"/>
          <w:color w:val="auto"/>
          <w:sz w:val="28"/>
          <w:szCs w:val="28"/>
        </w:rPr>
        <w:t>12. Меры, принятые в ходе электронного внутреннего государственного аудита:</w:t>
      </w:r>
      <w:r w:rsidRPr="00975105">
        <w:rPr>
          <w:rFonts w:ascii="Times New Roman" w:hAnsi="Times New Roman" w:cs="Times New Roman"/>
          <w:color w:val="auto"/>
          <w:sz w:val="28"/>
          <w:szCs w:val="28"/>
          <w:lang w:val="kk-KZ"/>
        </w:rPr>
        <w:t xml:space="preserve"> </w:t>
      </w:r>
    </w:p>
    <w:p w14:paraId="63DF56A0" w14:textId="77777777" w:rsidR="00975105" w:rsidRPr="00975105" w:rsidRDefault="00975105" w:rsidP="00975105">
      <w:pPr>
        <w:pStyle w:val="ab"/>
        <w:spacing w:after="0" w:line="240" w:lineRule="auto"/>
        <w:ind w:left="708" w:firstLine="1"/>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lastRenderedPageBreak/>
        <w:t>Государственный (-</w:t>
      </w:r>
      <w:proofErr w:type="spellStart"/>
      <w:r w:rsidRPr="00975105">
        <w:rPr>
          <w:rFonts w:ascii="Times New Roman" w:hAnsi="Times New Roman" w:cs="Times New Roman"/>
          <w:color w:val="auto"/>
          <w:sz w:val="28"/>
          <w:szCs w:val="28"/>
        </w:rPr>
        <w:t>ые</w:t>
      </w:r>
      <w:proofErr w:type="spellEnd"/>
      <w:r w:rsidRPr="00975105">
        <w:rPr>
          <w:rFonts w:ascii="Times New Roman" w:hAnsi="Times New Roman" w:cs="Times New Roman"/>
          <w:color w:val="auto"/>
          <w:sz w:val="28"/>
          <w:szCs w:val="28"/>
        </w:rPr>
        <w:t>) аудитор (-ы)</w:t>
      </w:r>
      <w:r>
        <w:rPr>
          <w:rFonts w:ascii="Times New Roman" w:hAnsi="Times New Roman" w:cs="Times New Roman"/>
          <w:color w:val="auto"/>
          <w:sz w:val="28"/>
          <w:szCs w:val="28"/>
        </w:rPr>
        <w:t xml:space="preserve"> </w:t>
      </w:r>
      <w:r w:rsidRPr="00975105">
        <w:rPr>
          <w:rFonts w:ascii="Times New Roman" w:hAnsi="Times New Roman" w:cs="Times New Roman"/>
          <w:color w:val="auto"/>
          <w:sz w:val="28"/>
          <w:szCs w:val="28"/>
        </w:rPr>
        <w:t>__</w:t>
      </w:r>
      <w:r>
        <w:rPr>
          <w:rFonts w:ascii="Times New Roman" w:hAnsi="Times New Roman" w:cs="Times New Roman"/>
          <w:color w:val="auto"/>
          <w:sz w:val="28"/>
          <w:szCs w:val="28"/>
        </w:rPr>
        <w:t>_____________________________</w:t>
      </w:r>
      <w:r w:rsidRPr="00975105">
        <w:rPr>
          <w:rFonts w:ascii="Times New Roman" w:hAnsi="Times New Roman" w:cs="Times New Roman"/>
          <w:color w:val="auto"/>
          <w:sz w:val="28"/>
          <w:szCs w:val="28"/>
        </w:rPr>
        <w:br/>
      </w:r>
      <w:r>
        <w:rPr>
          <w:rFonts w:ascii="Times New Roman" w:hAnsi="Times New Roman" w:cs="Times New Roman"/>
          <w:color w:val="auto"/>
          <w:sz w:val="28"/>
          <w:szCs w:val="28"/>
        </w:rPr>
        <w:t xml:space="preserve">                </w:t>
      </w:r>
      <w:r w:rsidRPr="00975105">
        <w:rPr>
          <w:rFonts w:ascii="Times New Roman" w:hAnsi="Times New Roman" w:cs="Times New Roman"/>
          <w:color w:val="auto"/>
          <w:sz w:val="28"/>
          <w:szCs w:val="28"/>
        </w:rPr>
        <w:t>(должность) (подпись, фамилия, имя, отчество (при его наличии))</w:t>
      </w:r>
    </w:p>
    <w:p w14:paraId="0A0B2DD7"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Привлеченные эксперты (при привлечении)</w:t>
      </w:r>
      <w:r>
        <w:rPr>
          <w:rFonts w:ascii="Times New Roman" w:hAnsi="Times New Roman" w:cs="Times New Roman"/>
          <w:color w:val="auto"/>
          <w:sz w:val="28"/>
          <w:szCs w:val="28"/>
        </w:rPr>
        <w:t xml:space="preserve"> </w:t>
      </w:r>
      <w:r w:rsidRPr="00975105">
        <w:rPr>
          <w:rFonts w:ascii="Times New Roman" w:hAnsi="Times New Roman" w:cs="Times New Roman"/>
          <w:color w:val="auto"/>
          <w:sz w:val="28"/>
          <w:szCs w:val="28"/>
        </w:rPr>
        <w:t>_______________</w:t>
      </w:r>
      <w:r w:rsidRPr="00975105">
        <w:rPr>
          <w:rFonts w:ascii="Times New Roman" w:hAnsi="Times New Roman" w:cs="Times New Roman"/>
          <w:color w:val="auto"/>
          <w:sz w:val="28"/>
          <w:szCs w:val="28"/>
        </w:rPr>
        <w:br/>
        <w:t>(должность) (подпись, фамилия, имя, отчество (при его наличии))</w:t>
      </w:r>
    </w:p>
    <w:p w14:paraId="69EA524A"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Ознакомлен</w:t>
      </w:r>
      <w:r w:rsidR="006159C0">
        <w:rPr>
          <w:rFonts w:ascii="Times New Roman" w:hAnsi="Times New Roman" w:cs="Times New Roman"/>
          <w:color w:val="auto"/>
          <w:sz w:val="28"/>
          <w:szCs w:val="28"/>
        </w:rPr>
        <w:t xml:space="preserve"> </w:t>
      </w:r>
      <w:r w:rsidRPr="00975105">
        <w:rPr>
          <w:rFonts w:ascii="Times New Roman" w:hAnsi="Times New Roman" w:cs="Times New Roman"/>
          <w:color w:val="auto"/>
          <w:sz w:val="28"/>
          <w:szCs w:val="28"/>
        </w:rPr>
        <w:t>_</w:t>
      </w:r>
      <w:r w:rsidR="006159C0">
        <w:rPr>
          <w:rFonts w:ascii="Times New Roman" w:hAnsi="Times New Roman" w:cs="Times New Roman"/>
          <w:color w:val="auto"/>
          <w:sz w:val="28"/>
          <w:szCs w:val="28"/>
        </w:rPr>
        <w:t>________</w:t>
      </w:r>
      <w:r w:rsidRPr="00975105">
        <w:rPr>
          <w:rFonts w:ascii="Times New Roman" w:hAnsi="Times New Roman" w:cs="Times New Roman"/>
          <w:color w:val="auto"/>
          <w:sz w:val="28"/>
          <w:szCs w:val="28"/>
        </w:rPr>
        <w:t>____________________________________________</w:t>
      </w:r>
      <w:r w:rsidRPr="00975105">
        <w:rPr>
          <w:rFonts w:ascii="Times New Roman" w:hAnsi="Times New Roman" w:cs="Times New Roman"/>
          <w:color w:val="auto"/>
          <w:sz w:val="28"/>
          <w:szCs w:val="28"/>
        </w:rPr>
        <w:br/>
        <w:t>подпись, фамилия, имя, отчество (при его наличии) первого руководителя объекта государственного аудита или лица, исполняющего его обязанности, дата ознакомления)</w:t>
      </w:r>
    </w:p>
    <w:p w14:paraId="5D63E222" w14:textId="6A7AE574"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 xml:space="preserve">13. В соответствии со </w:t>
      </w:r>
      <w:hyperlink r:id="rId6" w:anchor="z37" w:history="1">
        <w:r w:rsidRPr="00975105">
          <w:rPr>
            <w:rStyle w:val="ad"/>
            <w:rFonts w:ascii="Times New Roman" w:hAnsi="Times New Roman" w:cs="Times New Roman"/>
            <w:color w:val="auto"/>
            <w:sz w:val="28"/>
            <w:szCs w:val="28"/>
            <w:u w:val="none"/>
          </w:rPr>
          <w:t>статьей 37</w:t>
        </w:r>
      </w:hyperlink>
      <w:r w:rsidRPr="00975105">
        <w:rPr>
          <w:rFonts w:ascii="Times New Roman" w:hAnsi="Times New Roman" w:cs="Times New Roman"/>
          <w:color w:val="auto"/>
          <w:sz w:val="28"/>
          <w:szCs w:val="28"/>
        </w:rPr>
        <w:t xml:space="preserve"> Закона Республики Казахстан </w:t>
      </w:r>
      <w:r w:rsidR="00DC1260">
        <w:rPr>
          <w:rFonts w:ascii="Times New Roman" w:hAnsi="Times New Roman" w:cs="Times New Roman"/>
          <w:color w:val="auto"/>
          <w:sz w:val="28"/>
          <w:szCs w:val="28"/>
          <w:lang w:val="kk-KZ"/>
        </w:rPr>
        <w:br/>
      </w:r>
      <w:r w:rsidRPr="00975105">
        <w:rPr>
          <w:rFonts w:ascii="Times New Roman" w:hAnsi="Times New Roman" w:cs="Times New Roman"/>
          <w:color w:val="auto"/>
          <w:sz w:val="28"/>
          <w:szCs w:val="28"/>
        </w:rPr>
        <w:t>«О государственном аудите и финансовом контроле» руководитель объекта государственного аудита уведомляет о выявленных нарушениях субъектов предпринимательства и иных лиц, интересы которых затронуты аудиторскими мероприятиями государственного аудита.</w:t>
      </w:r>
    </w:p>
    <w:p w14:paraId="5BE718DA" w14:textId="77777777" w:rsidR="006159C0" w:rsidRDefault="006159C0" w:rsidP="00975105">
      <w:pPr>
        <w:pStyle w:val="ab"/>
        <w:spacing w:after="0" w:line="240" w:lineRule="auto"/>
        <w:ind w:firstLine="709"/>
        <w:jc w:val="both"/>
        <w:rPr>
          <w:rFonts w:ascii="Times New Roman" w:hAnsi="Times New Roman" w:cs="Times New Roman"/>
          <w:color w:val="auto"/>
          <w:sz w:val="28"/>
          <w:szCs w:val="28"/>
        </w:rPr>
      </w:pPr>
    </w:p>
    <w:p w14:paraId="6C4833DE" w14:textId="5830FD86" w:rsidR="006159C0" w:rsidRPr="00DC1260" w:rsidRDefault="00975105" w:rsidP="00DC1260">
      <w:pPr>
        <w:pStyle w:val="ab"/>
        <w:spacing w:after="0" w:line="240" w:lineRule="auto"/>
        <w:ind w:firstLine="709"/>
        <w:jc w:val="both"/>
        <w:rPr>
          <w:rFonts w:ascii="Times New Roman" w:hAnsi="Times New Roman" w:cs="Times New Roman"/>
          <w:color w:val="auto"/>
          <w:sz w:val="28"/>
          <w:szCs w:val="28"/>
          <w:lang w:val="kk-KZ"/>
        </w:rPr>
      </w:pPr>
      <w:r w:rsidRPr="00975105">
        <w:rPr>
          <w:rFonts w:ascii="Times New Roman" w:hAnsi="Times New Roman" w:cs="Times New Roman"/>
          <w:color w:val="auto"/>
          <w:sz w:val="28"/>
          <w:szCs w:val="28"/>
        </w:rPr>
        <w:t>Примечание:</w:t>
      </w:r>
    </w:p>
    <w:p w14:paraId="28FAB2D4"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1. Наименование объекта государственного аудита (указать организационно-правовую форму объекта государственного аудита, полное наименование, его местонахождение, данные о государственной регистрации, бизнес-идентификационный номер).</w:t>
      </w:r>
    </w:p>
    <w:p w14:paraId="34AB2723"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2. Тип электронного внутреннего государственного аудита (аудит соответствия).</w:t>
      </w:r>
    </w:p>
    <w:p w14:paraId="2509456E"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3. Поручение на проведение электронного внутреннего государственного аудита (дата и номер поручения на проведение внутреннего государственного аудита).</w:t>
      </w:r>
    </w:p>
    <w:p w14:paraId="6FB94D06"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4. Электронный внутренний государственный аудит проведен (фамилия, имя, отчество (при его наличии), должность государственного (-ых) аудитора (-</w:t>
      </w:r>
      <w:proofErr w:type="spellStart"/>
      <w:r w:rsidRPr="00975105">
        <w:rPr>
          <w:rFonts w:ascii="Times New Roman" w:hAnsi="Times New Roman" w:cs="Times New Roman"/>
          <w:color w:val="auto"/>
          <w:sz w:val="28"/>
          <w:szCs w:val="28"/>
        </w:rPr>
        <w:t>ов</w:t>
      </w:r>
      <w:proofErr w:type="spellEnd"/>
      <w:r w:rsidRPr="00975105">
        <w:rPr>
          <w:rFonts w:ascii="Times New Roman" w:hAnsi="Times New Roman" w:cs="Times New Roman"/>
          <w:color w:val="auto"/>
          <w:sz w:val="28"/>
          <w:szCs w:val="28"/>
        </w:rPr>
        <w:t>), ассистента (-</w:t>
      </w:r>
      <w:proofErr w:type="spellStart"/>
      <w:r w:rsidRPr="00975105">
        <w:rPr>
          <w:rFonts w:ascii="Times New Roman" w:hAnsi="Times New Roman" w:cs="Times New Roman"/>
          <w:color w:val="auto"/>
          <w:sz w:val="28"/>
          <w:szCs w:val="28"/>
        </w:rPr>
        <w:t>ов</w:t>
      </w:r>
      <w:proofErr w:type="spellEnd"/>
      <w:r w:rsidRPr="00975105">
        <w:rPr>
          <w:rFonts w:ascii="Times New Roman" w:hAnsi="Times New Roman" w:cs="Times New Roman"/>
          <w:color w:val="auto"/>
          <w:sz w:val="28"/>
          <w:szCs w:val="28"/>
        </w:rPr>
        <w:t>) государственного аудитора, привлеченных экспертов по соответствующему профилю).</w:t>
      </w:r>
    </w:p>
    <w:p w14:paraId="32CCC4A2"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5. Цель (предмет) электронного внутреннего государственного аудита (цель (предмет) внутреннего государственного аудита согласно поручению на проведение внутреннего государственного аудита).</w:t>
      </w:r>
    </w:p>
    <w:p w14:paraId="74A05297"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6. Период, охваченный электронным внутренним государственным аудитом (проверенный период деятельности объекта государственного аудита).</w:t>
      </w:r>
    </w:p>
    <w:p w14:paraId="458D5F98"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7. Срок проведения электронного внутреннего государственного аудита (дата начала и окончания проведения электронного внутреннего государственного аудита).</w:t>
      </w:r>
    </w:p>
    <w:p w14:paraId="5B99240E"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8. Должностные лица объекта государственного аудита (фамилия, имя, отчество (при его наличии) должностных лиц объекта государственного аудита, с ведома которых осуществлялся электронный внутренний государственный аудит).</w:t>
      </w:r>
    </w:p>
    <w:p w14:paraId="1D092520"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 xml:space="preserve">9. Сведения о результатах проведенного электронного внутреннего государственного аудита. В данном разделе аудиторского отчета отражаются цифровая система государственного органа, посредством которой проведен </w:t>
      </w:r>
      <w:r w:rsidRPr="00975105">
        <w:rPr>
          <w:rFonts w:ascii="Times New Roman" w:hAnsi="Times New Roman" w:cs="Times New Roman"/>
          <w:color w:val="auto"/>
          <w:sz w:val="28"/>
          <w:szCs w:val="28"/>
        </w:rPr>
        <w:lastRenderedPageBreak/>
        <w:t>электронный внутренний государственный аудит, а также результаты проведенного электронного внутреннего государственного аудита, достаточные для подтверждения того, что цель государственного аудита достигнута. При необходимости информация по проверяемым вопросам в аудиторском отчете отражается в обобщенном виде, детальная информация излагается в приложениях к аудиторскому отчету. При выявлении нарушений по вопросам аудита, каждый факт нарушения нумеруется в сквозном порядке и фиксируется отдельным пунктом с описанием характера и вида нарушения со ссылкой на статьи, пункты и подпункты нормативных правовых актов, положения которых нарушены, и указываются реквизиты и наименования документов, которые служат доказательством соответствующего нарушения. Если по вопросу программы аудита нарушений и недостатков не установлено, в аудиторском отчете делается запись: «Вопрос программы (наименование) проверен. Нарушений и недостатков не установлено.» и перечисляются реквизиты подвергнутых внутреннему государственному аудиту документов, на основе которых сформулированы данные выводы. Не допускается включение в аудиторский отчет фактов, выводов, не подтвержденных соответствующими аудиторскими доказательствами и (или) иными документами и информацией.</w:t>
      </w:r>
    </w:p>
    <w:p w14:paraId="02E1EFA8"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10.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 аудита.</w:t>
      </w:r>
    </w:p>
    <w:p w14:paraId="30B3A7E5"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11. Воспрепятствования в проведении внутреннего государственного аудита: ____________________________</w:t>
      </w:r>
      <w:r w:rsidR="006159C0">
        <w:rPr>
          <w:rFonts w:ascii="Times New Roman" w:hAnsi="Times New Roman" w:cs="Times New Roman"/>
          <w:color w:val="auto"/>
          <w:sz w:val="28"/>
          <w:szCs w:val="28"/>
        </w:rPr>
        <w:t>_________________________________</w:t>
      </w:r>
      <w:r w:rsidRPr="00975105">
        <w:rPr>
          <w:rFonts w:ascii="Times New Roman" w:hAnsi="Times New Roman" w:cs="Times New Roman"/>
          <w:color w:val="auto"/>
          <w:sz w:val="28"/>
          <w:szCs w:val="28"/>
        </w:rPr>
        <w:t>_</w:t>
      </w:r>
      <w:r w:rsidRPr="00975105">
        <w:rPr>
          <w:rFonts w:ascii="Times New Roman" w:hAnsi="Times New Roman" w:cs="Times New Roman"/>
          <w:color w:val="auto"/>
          <w:sz w:val="28"/>
          <w:szCs w:val="28"/>
        </w:rPr>
        <w:br/>
        <w:t>(указываются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 работниками органа внутреннего государственного аудита (указать форму воспрепятствования: отказ от предоставления необходимых документов, материалов и иных сведений, и информации о деятельности объекта государственного аудита, отказ в допуске для проведения государственного аудита или создание иного препятствия в его осуществлении, предоставление недостоверной информации. При составлении работником органа внутреннего государственного аудита протокола об административном правонарушении, выразившемся в воспрепятствовании в проведении внутреннего государственного аудита, в аудиторском отчете указываются его номер и дата).</w:t>
      </w:r>
    </w:p>
    <w:p w14:paraId="773CC7F1"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12. Меры, принятые в ходе электронного внутреннего государственного аудита (указать принятые объектом государственного аудита меры посредством обеспечения возмещения в бюджет, восстановления путем выполнения работ, оказания услуг, поставки товаров и (или) отражения и (или) уменьшению по учету выявленных сумм нарушений).</w:t>
      </w:r>
    </w:p>
    <w:p w14:paraId="71CF71E4"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 xml:space="preserve">13. В соответствии со </w:t>
      </w:r>
      <w:hyperlink r:id="rId7" w:anchor="z37" w:history="1">
        <w:r w:rsidRPr="00975105">
          <w:rPr>
            <w:rStyle w:val="ad"/>
            <w:rFonts w:ascii="Times New Roman" w:hAnsi="Times New Roman" w:cs="Times New Roman"/>
            <w:color w:val="auto"/>
            <w:sz w:val="28"/>
            <w:szCs w:val="28"/>
            <w:u w:val="none"/>
          </w:rPr>
          <w:t>статьей 37</w:t>
        </w:r>
      </w:hyperlink>
      <w:r w:rsidRPr="00975105">
        <w:rPr>
          <w:rFonts w:ascii="Times New Roman" w:hAnsi="Times New Roman" w:cs="Times New Roman"/>
          <w:color w:val="auto"/>
          <w:sz w:val="28"/>
          <w:szCs w:val="28"/>
        </w:rPr>
        <w:t xml:space="preserve"> Закона Республики Казахстан «О государственном аудите и финансовом контроле» руководитель объекта государственного аудита уведомляет о выявленных нарушениях субъектов </w:t>
      </w:r>
      <w:r w:rsidRPr="00975105">
        <w:rPr>
          <w:rFonts w:ascii="Times New Roman" w:hAnsi="Times New Roman" w:cs="Times New Roman"/>
          <w:color w:val="auto"/>
          <w:sz w:val="28"/>
          <w:szCs w:val="28"/>
        </w:rPr>
        <w:lastRenderedPageBreak/>
        <w:t>предпринимательства и иных лиц, интересы которых затронуты аудиторскими мероприятиями государственного аудита.</w:t>
      </w:r>
    </w:p>
    <w:p w14:paraId="3E513615"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p>
    <w:p w14:paraId="4C94A004"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Пояснения по заполнению формы:</w:t>
      </w:r>
    </w:p>
    <w:p w14:paraId="7CCB91DD" w14:textId="77777777" w:rsidR="00975105" w:rsidRPr="00975105" w:rsidRDefault="00975105" w:rsidP="00975105">
      <w:pPr>
        <w:pStyle w:val="ab"/>
        <w:spacing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 xml:space="preserve">* Результаты аудиторского мероприятия СВА оформляются аудиторским отчетом по аудиту соответствия согласно приложению 7 или аудиторским отчетом по аудиту эффективности согласно приложению 7-1 в соответствии с Правилами проведения внутреннего государственного аудита и финансового контроля, утвержденными </w:t>
      </w:r>
      <w:hyperlink r:id="rId8" w:anchor="z4" w:history="1">
        <w:r w:rsidRPr="00975105">
          <w:rPr>
            <w:rStyle w:val="ad"/>
            <w:rFonts w:ascii="Times New Roman" w:hAnsi="Times New Roman" w:cs="Times New Roman"/>
            <w:color w:val="auto"/>
            <w:sz w:val="28"/>
            <w:szCs w:val="28"/>
            <w:u w:val="none"/>
          </w:rPr>
          <w:t>приказом</w:t>
        </w:r>
      </w:hyperlink>
      <w:r w:rsidRPr="00975105">
        <w:rPr>
          <w:rFonts w:ascii="Times New Roman" w:hAnsi="Times New Roman" w:cs="Times New Roman"/>
          <w:color w:val="auto"/>
          <w:sz w:val="28"/>
          <w:szCs w:val="28"/>
        </w:rPr>
        <w:t xml:space="preserve"> Министра финансов Республики Казахстан от 19 марта 2018 года № 392 (зарегистрирован в Реестре государственной регистрации нормативных правовых актов под № 16689).</w:t>
      </w:r>
    </w:p>
    <w:p w14:paraId="28A7D860" w14:textId="77777777" w:rsidR="00032CD4" w:rsidRPr="00975105" w:rsidRDefault="00975105" w:rsidP="00975105">
      <w:pPr>
        <w:pStyle w:val="3"/>
        <w:spacing w:before="0" w:after="0" w:line="240" w:lineRule="auto"/>
        <w:ind w:firstLine="709"/>
        <w:jc w:val="both"/>
        <w:rPr>
          <w:rFonts w:ascii="Times New Roman" w:hAnsi="Times New Roman" w:cs="Times New Roman"/>
          <w:color w:val="auto"/>
          <w:sz w:val="28"/>
          <w:szCs w:val="28"/>
        </w:rPr>
      </w:pPr>
      <w:r w:rsidRPr="00975105">
        <w:rPr>
          <w:rFonts w:ascii="Times New Roman" w:hAnsi="Times New Roman" w:cs="Times New Roman"/>
          <w:color w:val="auto"/>
          <w:sz w:val="28"/>
          <w:szCs w:val="28"/>
        </w:rPr>
        <w:t>** В верхней части аудиторского отчета указывается место его составления (название населенного пункта, дата аудиторского отчета (дата завершения проведения внутреннего государственного аудита в рабочее время, в рабочий день), номер аудиторского отчета.</w:t>
      </w:r>
    </w:p>
    <w:sectPr w:rsidR="00032CD4" w:rsidRPr="00975105" w:rsidSect="00975105">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276" w:header="709" w:footer="709" w:gutter="0"/>
      <w:pgNumType w:start="40"/>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510D0" w14:textId="77777777" w:rsidR="004F19BC" w:rsidRDefault="004F19BC" w:rsidP="000A4383">
      <w:r>
        <w:separator/>
      </w:r>
    </w:p>
  </w:endnote>
  <w:endnote w:type="continuationSeparator" w:id="0">
    <w:p w14:paraId="2EC9E49B" w14:textId="77777777" w:rsidR="004F19BC" w:rsidRDefault="004F19BC"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C721B"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742C6"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FAC2"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61CDE" w14:textId="77777777" w:rsidR="004F19BC" w:rsidRDefault="004F19BC" w:rsidP="000A4383">
      <w:r>
        <w:separator/>
      </w:r>
    </w:p>
  </w:footnote>
  <w:footnote w:type="continuationSeparator" w:id="0">
    <w:p w14:paraId="1B214AE0" w14:textId="77777777" w:rsidR="004F19BC" w:rsidRDefault="004F19BC"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C04B3"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6702318"/>
      <w:docPartObj>
        <w:docPartGallery w:val="Page Numbers (Top of Page)"/>
        <w:docPartUnique/>
      </w:docPartObj>
    </w:sdtPr>
    <w:sdtContent>
      <w:p w14:paraId="676ABE98" w14:textId="77777777" w:rsidR="000A4383" w:rsidRDefault="000A4383">
        <w:pPr>
          <w:pStyle w:val="ae"/>
          <w:jc w:val="center"/>
        </w:pPr>
        <w:r>
          <w:fldChar w:fldCharType="begin"/>
        </w:r>
        <w:r>
          <w:instrText>PAGE   \* MERGEFORMAT</w:instrText>
        </w:r>
        <w:r>
          <w:fldChar w:fldCharType="separate"/>
        </w:r>
        <w:r w:rsidR="006159C0">
          <w:rPr>
            <w:noProof/>
          </w:rPr>
          <w:t>43</w:t>
        </w:r>
        <w:r>
          <w:fldChar w:fldCharType="end"/>
        </w:r>
      </w:p>
    </w:sdtContent>
  </w:sdt>
  <w:p w14:paraId="051EC854"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5DB3A"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32CD4"/>
    <w:rsid w:val="0007654C"/>
    <w:rsid w:val="000A4383"/>
    <w:rsid w:val="000B726A"/>
    <w:rsid w:val="000D68F9"/>
    <w:rsid w:val="001416AD"/>
    <w:rsid w:val="001773A5"/>
    <w:rsid w:val="00196968"/>
    <w:rsid w:val="001D6B17"/>
    <w:rsid w:val="002B0FB8"/>
    <w:rsid w:val="002B611E"/>
    <w:rsid w:val="002D1E8D"/>
    <w:rsid w:val="002E524A"/>
    <w:rsid w:val="00360E7E"/>
    <w:rsid w:val="00380A66"/>
    <w:rsid w:val="004D384F"/>
    <w:rsid w:val="004F19BC"/>
    <w:rsid w:val="00541886"/>
    <w:rsid w:val="005B0541"/>
    <w:rsid w:val="00607304"/>
    <w:rsid w:val="006159C0"/>
    <w:rsid w:val="00623149"/>
    <w:rsid w:val="00657371"/>
    <w:rsid w:val="00664407"/>
    <w:rsid w:val="006C002B"/>
    <w:rsid w:val="006E5F42"/>
    <w:rsid w:val="00710255"/>
    <w:rsid w:val="00765096"/>
    <w:rsid w:val="007D0BA0"/>
    <w:rsid w:val="007D30DC"/>
    <w:rsid w:val="00827586"/>
    <w:rsid w:val="008465ED"/>
    <w:rsid w:val="00850023"/>
    <w:rsid w:val="008905AF"/>
    <w:rsid w:val="00975105"/>
    <w:rsid w:val="0099366C"/>
    <w:rsid w:val="009B0525"/>
    <w:rsid w:val="009C7326"/>
    <w:rsid w:val="009E6FF8"/>
    <w:rsid w:val="00AC7A56"/>
    <w:rsid w:val="00B5779B"/>
    <w:rsid w:val="00B72A4B"/>
    <w:rsid w:val="00BC3283"/>
    <w:rsid w:val="00BC7CF9"/>
    <w:rsid w:val="00C07E35"/>
    <w:rsid w:val="00C96A19"/>
    <w:rsid w:val="00CC16B3"/>
    <w:rsid w:val="00D3130D"/>
    <w:rsid w:val="00DB3629"/>
    <w:rsid w:val="00DC1260"/>
    <w:rsid w:val="00E03B96"/>
    <w:rsid w:val="00E463CA"/>
    <w:rsid w:val="00E52F03"/>
    <w:rsid w:val="00EC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7F98A"/>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800016689"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adilet.zan.kz/rus/docs/Z1500000392"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dilet.zan.kz/rus/docs/Z1500000392"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962" Type="http://schemas.openxmlformats.org/officeDocument/2006/relationships/image" Target="media/image96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1295</Words>
  <Characters>7382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рс</cp:lastModifiedBy>
  <cp:revision>2</cp:revision>
  <dcterms:created xsi:type="dcterms:W3CDTF">2026-01-22T10:15:00Z</dcterms:created>
  <dcterms:modified xsi:type="dcterms:W3CDTF">2026-01-22T10:15:00Z</dcterms:modified>
</cp:coreProperties>
</file>